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SIMON FUJIWARA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in 1982, London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Lives and works in Berlin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EDUCATION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2006-08</w:t>
        <w:tab/>
        <w:t xml:space="preserve">Fine Art, Städelschule, Staatliche Hochschule für Bildende Künste,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(Prof. Simon Starling) Frankfurt am Main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2002-05 </w:t>
        <w:tab/>
        <w:t xml:space="preserve">Architecture BA, 1st Class Degree Hons with distinction, Cambridge University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 &amp; PERFORMANCES (SELECTION)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2024     ‘Solo show’, Museum of Contemporary Art Kiasma, Helsinki, Finland (Upcoming)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 ‘Whoseum of Who?', Gallery Hyundai, Seoul, South Korea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‘Who is Who Dimensional?’, Gio Marconi Gallery, Milan, Italy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'Who The Baer', Prada Aoyama Tokyo, Japan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'Once Upon a Who?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Esther Schipper, Berlin, Germany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'Who the Baer', Fondazione Prada, Milan, Italy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'new works', Kunstinstituut Melly, Rotterdam, Netherlands  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'Hope House', Blaffer Art Museum, Houston, TX, US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 Conquest', Dvir Gallery, Brussels, Belgium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'The Antoinette Effect', Taro Nasu, Tokyo, Japan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'Revolution', Lafayette Anticipations, Paris, France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'Empathy I', Esther Schipper, Berlin, Germany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Soul of the Soulless', Edouard Malingue Gallery, Condo Shanghai, China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Galerie Wedding, Berlin, Germany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'Hope House', Kunsthaus Bregenz, Bregenz, Austria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 </w:t>
        <w:tab/>
        <w:t xml:space="preserve">'Hope House', Dvir Gallery, Tel Aviv, Israel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'Heaven', Gio Marconi, Milan, Italy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installation, Billboard series, Kunsthaus Bregenz, Bregenz, Lichtenstein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 </w:t>
        <w:tab/>
        <w:t xml:space="preserve">'Figures in a Landscape', Kunsthalle Düsseldorf, Germany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The Photographers Gallery, London, England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'Untitled', Okayama Art Summit, Okayama, Japan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Humanizer', Irish Museum of Modern Art, Dublin, Ireland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'Nouvelles', Dvir Gallery, Brussels, Belgium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'Pearl Diving', TARO NASU, Tokyo, Japan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'White Day', Tokyo Opera City Art Gallery, Tokyo, Japan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Way', The Obayashi Collection, Tokyo, Japan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 </w:t>
        <w:tab/>
        <w:t xml:space="preserve">'Modern Marriage', Public sculpture for the site of the American Embassy, London, England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 Spire', Public Art Sculpture for the University of Leeds Laidlaw Library, Leeds, England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'Lactose Intolerance', Dvir Gallery, Tel Aviv, Israel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'Peoples of the Evening Land', Proyectos Monclova, Mexico City, Mexico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'Simon Fujiwara: Three Easy Pieces', The Carpenter Center, Harvard University, US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 </w:t>
        <w:tab/>
        <w:t xml:space="preserve">'Grand Tour', Kunstverein Braunschweig, Braunschweig, Germany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'Studio Pietà (King Kong Komplex)', Andrea Rosen, New York, US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'Aphrodisiac Foundations (Imperial Hotel 1968, King Kong Komplex)', TARO NASU, Tokyo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Problem of the Rock', Dazaifu Tenmangu Shrine, Japan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Simon Fujiwara, ArtSonje Center, Seoul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 </w:t>
        <w:tab/>
        <w:t xml:space="preserve">'Rehearsal for a Reunion (with the Father of Pottery)', Dvir Gallery, Tel Aviv, Israel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Museum of Incest', Crawford Art Gallery, Cork, Ireland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'Simon Fujiwara: Since 1982', Tate St. Ives, England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 </w:t>
        <w:tab/>
        <w:t xml:space="preserve">'The Boy Who Cried Wolf', HAU Hebbel am Ufer (HAU1), Berlin, Germany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Performa 11, New York, US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SFMOMA, San Francisco, US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'Welcome to the Hotel Munber', The Power Plant, Toronto, Canada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'Phallusies', Gio Marconi, Milan, Italy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'Letters From Mexico', Proyectos Monclova, Mexico City, Mexico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 </w:t>
        <w:tab/>
        <w:t xml:space="preserve">'The Personal Effects of Theo Grünberg', Julia Stoschek Collection, Düsseldorf, Germany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'Welcome to the Hotel Munber', Neue Alte Brücke, Art Statements, Art Basel 41, Switzerland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'Frozen', The Cartier Award, Frieze Art Fair, London, England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 </w:t>
        <w:tab/>
        <w:t xml:space="preserve">'Welcome to the Hotel Munber', Neue Alte Brücke, Frankfurt/Main, Germany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Museum of Incest', Neue Alte Brücke, Frame, Frieze Art Fair, London, England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'Impersonator', Schindler House / MAK Center for Contemporary Art, Los Angeles, US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 &amp; PERFORMANCES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 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Picasso: Untitled’, La Casa Encendida, Madrid, Spain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Dhaka Art Summit, Bangladesh, India</w:t>
      </w:r>
    </w:p>
    <w:p w:rsidR="00000000" w:rsidDel="00000000" w:rsidP="00000000" w:rsidRDefault="00000000" w:rsidRPr="00000000" w14:paraId="0000005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‘Very Small Feelings’, Kiran Nadar Museum of Art, New Delhi, India</w:t>
      </w:r>
    </w:p>
    <w:p w:rsidR="00000000" w:rsidDel="00000000" w:rsidP="00000000" w:rsidRDefault="00000000" w:rsidRPr="00000000" w14:paraId="0000005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‘Capitulo IV: Historia’, LagoAlgo, Mexico City, Mexico</w:t>
      </w:r>
    </w:p>
    <w:p w:rsidR="00000000" w:rsidDel="00000000" w:rsidP="00000000" w:rsidRDefault="00000000" w:rsidRPr="00000000" w14:paraId="0000005B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‘Salon de Paris’, Dvir Gallery Brussels, Belgium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CIRCA, billboard screening, Berlin, London, Los Angeles, Melbourne, Milan, New York, Seoul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‘Espèces d’espaces’ Dvir Gallery Paris, France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‘something new, something old, something desired’, Hamburger Kunsthalle, Hamburg, Germany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‘No Milk Today’, Dvir Gallery, Brussels, Belgium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‘Form Follows Energy’, OMR, Mexico City, Mexico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‘En la casa de Marquès’, Esther Schipper Mallorca, Spain</w:t>
      </w:r>
    </w:p>
    <w:p w:rsidR="00000000" w:rsidDel="00000000" w:rsidP="00000000" w:rsidRDefault="00000000" w:rsidRPr="00000000" w14:paraId="00000065">
      <w:pPr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'Zijn naam was Austerlitz/Austerlitz was his name', A Tale of A Tub, Rotterdam, The Netherlands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'How Long is Now. New In Contemporary', Israel Museum, Jerusalem, Israel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Geneva Moving Image Biennial, Geneva, Switzerland 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'Intimacy: New Queer Art From Berlin and Beyond', Schwules Museum, Berlin, Germany </w:t>
        <w:tab/>
        <w:t xml:space="preserve">(upcoming)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Seoul Photo Festival 2021, South Korea 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Frans Hals Museum, Haarlem, Netherlands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Collaborative Group Show, TARO NASU, Tokyo, Japan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‘News from Home’, Dvir Gallery, Tel Aviv, Israel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‘And on the eyes/black sleep of night’, Dvir Gallery, Brussels, Belgium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'Infinite Sculpture: From the Antique Cast to the 3d scan', Calouste Gulbenkian Museum, Lisbon, Portugal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'Studio Berlin', Boros Collection, Berlin, Germany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Seoul Photo Festival, South Korea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'State of the Arts', Kunsthalle Bonn, Germany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'Voyage Autour de ma Chambre', Dvir Gallery (online exhibition)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'Photo 2020', Anna Schwartz Gallery, Melbourne, Australia 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'Me, Family', MUDAM, Luxembourg City, Luxembourg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'Is This Tomorrow?', Museum of Art, Architecture, and Technology, Lisbon, Portugal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'Infinite Sculpture. From the Antique Cast to the 3D Scan', Calouste Gulbenkian Museum, Lisbon, Portugal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‘PS81E’, Esther Schipper, Berlin, Germany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'Abstract Sex: We don’t have any clothes, only equipment', Jana Boutique – Artissima, Turin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Seventh Continent', 16th Istanbul Biennial, Istanbul, Turkey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'Preis der Nationalgalerie', Hamburger Bahnhof, Berlin, Germany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'Step 13', Dvir Gallery, Brussels, Belgium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'Our Happy Life', CCA, Canadian Centre of Architecture, Montreal, Canada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Street. Where The World is Made', MAXXI, Rome, Italy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'2817', Dvir Gallery, Brussels, Belgium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'Art &amp; Porn', ARoS Aarhus Art Museum, Copenhagen, Denmark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'Is This Tomorrow?', Whitechapel Gallery, London, England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'Casts and Copies', École Nationale Supérieure des Beaux-Arts, Paris, France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‘Last Letter, Remembering Felix Gonzalez-Torres’, Dvir Gallery, Tel Aviv Israel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'Insane in the Membrane', Sammlung Philara, Dusseldorf, Germany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'Motherland in Art', MOCAK Museum of Contemporary Art in Krakow, Krakow, Poland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‘Group Show’, Dvir Gallery, Brussels, Belgium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 xml:space="preserve">'Innocent Material', Dvir Gallery, Brussels, Belgium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'Stitch', Columbus collage of Art &amp; Design, Ohio, US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'Sur/face. Spiegel', Museum für angewante Kunst, Frankfurt, Germany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'Si Shang recent acquisitions', Si Shang Art Museum, Beijing, China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'Exit', Rudolph Janssen Gallery, Brussels, Belgium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'Art in Art', Museum of Contemporary Art in Kraków (MOCAK), Krakow, Poland 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'Joanne', International Film Festival, Rotterdam, Holland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New Parthenon', Stevenson Gallery, Johannesburg, South Africa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'Kino der Kunst 2017', Kino der Kunst, Munich, Germany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'Home is not a place', German Embassy, London, England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 </w:t>
        <w:tab/>
        <w:t xml:space="preserve">'NOWWHERE', Dvir Gallery, Tel Aviv, Israel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'Making &amp; Unmaking', Camden Arts Centre, London, England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'Thicker than water, Family concepts in contemporary art', Villa Merkel, Esslingen, Germany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Triennale Kleinplastik Fellbach - Stadt Fellbach - Kulturamt, Fellbach, Germany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'DILEMMA', Dvir Gallery, Tel Aviv, Israel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Happy Museum' - 9th Berlin Biennale for Contemporary Art, Berlin, Germany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Okayama Art Summit, Okayama, Japan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British Art Show 8, John Hansard Gallery, Southampton, England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‘Dilemma’, Dvir Gallery, Tel Aviv, Israel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 </w:t>
        <w:tab/>
        <w:t xml:space="preserve">'I Love You', Fondation Videoinsight, Turin, Italy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Ultimate Vessel', Koppe Astner, Glasgow, Scotland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'Drawn by its own memory', Laura Bartlett Gallery, London, England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'An Autumn Afternoon', Dvir Gallery, Tel Aviv, Israel</w:t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'British Art Show 8', (Touring Venues) Leeds Art Gallery, Leeds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'Jazz Endured', Sandy Brown, Berlin, Germany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'Take Me To The River', Dojima River Biennale 2015, Dojima River Forum, Osaka, Japan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13th Contemporary Art in the Traditional Museum Festival, St. Petersburg, Russia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'Storylines: Contemporary Art at the Guggenheim', Solomon R. Guggenheim Museum, NY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'J’adore', Kunsthalle Lingen, Lingen, Germany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'Adventures in Bronze Clay &amp; Stone', Furini Arte Contemporaena, Rome, Italy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'Presque rien', Marian Goodman Gallery, Paris, France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'Parasophia', Kyoto Municipal Museum of Art, Tokyo, Japan</w:t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'Yes We're Open', Giò Marconi Gallery, Milan, Italy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'Tell Me My Truth', The Asia-Australia Arts Centre, Sydney, Australia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'History is Now: 7 artists take on Britain', Hayward Gallery, London, England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'Shibboleth', Dvir Gallery, Tel Aviv, Israel</w:t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'New Frankfurt Internationals: Solid Signs', Frankfurter Kunstverein, Frankfurt/Main</w:t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‘Group Show’, Dvir Gallery, Tel Aviv, Israel</w:t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'The Other Sight', Contemporary Art Centre, Vilnius, Lithuania</w:t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'Un Nouveau Festival', Centre Pompidou, Paris, France</w:t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Body As the Archive', Centre photographique d’Ile-de-France, Pontault Combault</w:t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'Fantome', Dvir Gallery, Tel Aviv, Israel</w:t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4th. Mediations Biennale 2014 - Biennale Office: Centrum Kultury Zamek, Poznan, Poland</w:t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'Story Time: Or Was It?', The Helena Rubinstein Pavilion for Contemporary Art, Tel Aviv</w:t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'PER/FORM. How to do things with[out] words', Centro de Arte Dos de Mayo, Madrid, Spain</w: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'Do Not Disturb', Gerhardsen Gerner, Oslo, Norway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'Les yeux seuls sont encore capables de pousser un cri', Dvir Gallery, Tel Aviv, Israel</w:t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'Mingei are your here?', Pace Gallery, NY, US</w:t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'Return Journey', Oriel Mostyn Gallery, Llandudno, Wales, England</w:t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 </w:t>
        <w:tab/>
        <w:t xml:space="preserve">'Archaeologies of the Future 2', Campagne Premiere, Berlin, Germany</w:t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'Museum Off Museum', Kunstverein Bielefeld, Bielefeld, Germany</w:t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'Taming the Narratives'</w:t>
        <w:tab/>
        <w:t xml:space="preserve">, Basis Frankfurt, Frankfurt/Main, Germany</w:t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'SS Bluejacket', KARST, Plymouth, England</w:t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'Mijn Derde Land', Huize Frankendael, Amsterdam, Holland</w:t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'Mingei: Are You Here?', Pace Gallery, London, Englad</w:t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'Roppongi Crossing 2013', Mori Art Museum, Tokyo, Japan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'Why not live for Art? II - 9 collectors reveal their treasures', Tokyo Opera City Art Gallery</w:t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'Souvenir', Galerie Emmanuel Perrotin, Paris, France</w:t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'Home Works 6', Ashkal Alwan - The Lebanese Association for Plastic Arts, Beirut, Lebanon</w:t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'As it becomes who you are', BWA Tarnów Contemporary Art Gallery, Tarnów, Poland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'13 rooms', Kaldor Public Art Project #27, Pier 2/3, Sydney, Australia</w:t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'I Know You', Irish Museum of Modern Art, Dublin, Ireland</w:t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Sharjah Biennial 11 - Sharjah International Art Biennial, Sharjah, United Arab Emirates</w:t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'When Attitudes Became Form Become Attitudes', The Museum of Contemporary Art, Detroit, Michigan, US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'Four something', Dvir Gallery, Tel Aviv, Israel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Group Exhibition, Gerhardsen Gerner, Berlin, Germany</w:t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'Together', Dvir Gallery, Tel Aviv, Israel</w:t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 </w:t>
        <w:tab/>
        <w:t xml:space="preserve">'Roundtable', 9th Gwangju Biennial, Gwangju, South Korea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'Modern Monsters/Death and Life of Fiction', Taipei Biennial 2012, Taipei, Taiwan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'Reactivation', 9th Shanghai Biennale, Shanghai, China</w:t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'12 Rooms', Ruhr Triennale, Essen, Belgium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7th Shenzhen Sculpture Biennale, Shenzhen, China</w:t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'Made In Germany Zwei', Kunstverein Hannover, Hannover, Germany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'Duplicitous Storytellers', Casa Del Lago, Mexico City, Mexico</w:t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'These are not obligations but I want to (a response in two parts)', CCS Bard, NY, US</w:t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'Print/Out', MOMA, NY, US</w:t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 </w:t>
        <w:tab/>
        <w:t xml:space="preserve">'The Air We Breathe', SFMOMA, San Francisco, US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Museum Show Part 2', Arnolfini, Bristol, England</w:t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'Berlin 2000-2011 Playing Among the Ruins', Museum of Contemporary Art Tokyo, Japan</w:t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'Arkhaiologia', CentrePasquArt, Biel/Bienne, Germany</w:t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'11 Rooms', Manchester International Festival, England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'Archive und Geschichte', Hamburger Kunsthalle, Hamburg, Germany</w:t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'Palace Party', Charlottenborg Kunsthal, Copenhagen, Denmark</w:t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'Open House', Singapore Biennale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Hamburger Kunsthalle, Hamburg, Germany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 </w:t>
        <w:tab/>
        <w:t xml:space="preserve">'There is Always a Cup of Sea to Sail In', 29th Sao Paulo Biennale, Brazil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'The Lecture as a Work of Art', Public Art Fund, New York, US</w:t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'More Pricks Than Kicks', David Roberts Foundation, London, England</w:t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 Performance Project', Kunsthaus Bregenz Arena, Bregenz, Austria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'Exhibition, Exhibition', Castello di Rivoli, Turin, Italy</w:t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'Huckleberry Finn', CCA Wattis Institute, San Francisco, US</w:t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'Map Marathon', Serpentine Gallery, London, England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'Manifesta 8', Murcia, Spain</w:t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'Seven Little Mistakes' (with Tim Davies), Museo Marino Marini, Florence, Italy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'Disidentification', Göteborgs Konsthallen, Gothenburg, Sweden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'Educando el saber', MUSAC, Leon, Spain</w:t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'All the Memory in the World', GAM, Turin, Italy</w:t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'The Collectors', Nordic Pavilion, 53rd Venice Biennale, Venice, Italy</w:t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'Scorpio’s Garden' (with Tim Davies), Temporäre Kunsthalle, Berlin, Germany</w:t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'Art Perform' (curated by Jens Hoffmann), Art Basel Miami Beach, Miami, US</w:t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'A Tale of Two Cities', Galleria Massimo De Carlo, Milan, Italy</w:t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'Provenances', curated by Latitudes, Galleria Umberto di Marino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'Second Row' (with Tobias Rehberger), Oppenheimer, Frankfurt am Main, Germany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'What is Not But Could Be If', Neue Alte Brücke, Frankfurt am Main, Germany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'Gallery, Gallerie, Galleria', (curated by Adam Carr), Norma Mangione, Turin, Italy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'Friends of The Divided Mind', Royal College of Art, London, England</w:t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AWARDS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 </w:t>
        <w:tab/>
        <w:t xml:space="preserve">Preis der Nationalgalerie (nomination)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 </w:t>
        <w:tab/>
        <w:t xml:space="preserve">South Bank Arts Awards (nominated emerging visual artist)</w:t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 </w:t>
        <w:tab/>
        <w:t xml:space="preserve">Iaspis Residency, Gothenburg, Sweden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The Baloise Art Prize, Art Basel 41, Switzerland</w:t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The Cartier Award, Frieze Art Fair, UK</w:t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 </w:t>
        <w:tab/>
        <w:t xml:space="preserve">Arts Foundation Fellowship Award, National Prize, UK</w:t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 </w:t>
        <w:tab/>
        <w:t xml:space="preserve">Schindler Residency, MAK Center for Contemporary Art, Los Angeles</w:t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PRIVATE AND PUBLIC COLLECTIONS</w:t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American Embassy, London</w:t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Israeli Museum, Jerusalem</w:t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Tate Collection, London</w:t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Hamburger Kunsthalle, Hamburg</w:t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Sammlung Verbund, Austria</w:t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Sharjah Art Foundation, Sharjah</w:t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Galeries Lafayette, Paris</w:t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MoMa, New York</w:t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Centre Pompidou, Paris</w:t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Leeds University, Leeds</w:t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für Moderne Kunst, Frankfurt</w:t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Prada Collection, Milan</w:t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Solomo R. Guggenheim Museum, New York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jc w:val="center"/>
      <w:rPr>
        <w:sz w:val="14"/>
        <w:szCs w:val="14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5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7248" cy="310262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248" cy="3102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0639"/>
    <w:rPr>
      <w:rFonts w:ascii="Helvetica Neue" w:hAnsi="Helvetica Neue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57BE"/>
  </w:style>
  <w:style w:type="paragraph" w:styleId="Footer">
    <w:name w:val="footer"/>
    <w:basedOn w:val="Normal"/>
    <w:link w:val="FooterCh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57BE"/>
  </w:style>
  <w:style w:type="character" w:styleId="Hyperlink">
    <w:name w:val="Hyperlink"/>
    <w:basedOn w:val="DefaultParagraphFont"/>
    <w:uiPriority w:val="99"/>
    <w:unhideWhenUsed w:val="1"/>
    <w:rsid w:val="004A4C1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A4C15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A4C15"/>
    <w:rPr>
      <w:color w:val="954f72" w:themeColor="followedHyperlink"/>
      <w:u w:val="single"/>
    </w:rPr>
  </w:style>
  <w:style w:type="paragraph" w:styleId="Default" w:customStyle="1">
    <w:name w:val="Default"/>
    <w:rsid w:val="00A2728A"/>
    <w:pPr>
      <w:autoSpaceDE w:val="0"/>
      <w:autoSpaceDN w:val="0"/>
      <w:adjustRightInd w:val="0"/>
    </w:pPr>
    <w:rPr>
      <w:rFonts w:ascii="Arial" w:cs="Arial" w:hAnsi="Arial"/>
      <w:color w:val="000000"/>
      <w:lang w:bidi="he-I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C2FF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C2FF6"/>
    <w:rPr>
      <w:rFonts w:ascii="Times New Roman" w:cs="Times New Roman" w:hAnsi="Times New Roman"/>
      <w:sz w:val="18"/>
      <w:szCs w:val="18"/>
    </w:rPr>
  </w:style>
  <w:style w:type="paragraph" w:styleId="hw-artists-timelinerow" w:customStyle="1">
    <w:name w:val="hw-artists-timeline__row"/>
    <w:basedOn w:val="Normal"/>
    <w:rsid w:val="007600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lang w:bidi="he-IL" w:eastAsia="en-GB"/>
    </w:rPr>
  </w:style>
  <w:style w:type="character" w:styleId="hw-artists-timelineyear" w:customStyle="1">
    <w:name w:val="hw-artists-timeline__year"/>
    <w:basedOn w:val="DefaultParagraphFont"/>
    <w:rsid w:val="00760028"/>
  </w:style>
  <w:style w:type="character" w:styleId="hw-artists-timelinetext" w:customStyle="1">
    <w:name w:val="hw-artists-timeline__text"/>
    <w:basedOn w:val="DefaultParagraphFont"/>
    <w:rsid w:val="00760028"/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1804E0"/>
    <w:pPr>
      <w:widowControl w:val="0"/>
      <w:autoSpaceDE w:val="0"/>
      <w:autoSpaceDN w:val="0"/>
    </w:pPr>
    <w:rPr>
      <w:rFonts w:ascii="Arial" w:cs="Arial" w:eastAsia="Arial" w:hAnsi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1804E0"/>
    <w:rPr>
      <w:rFonts w:ascii="Arial" w:cs="Arial" w:eastAsia="Arial" w:hAnsi="Arial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gL+/iAV+bFlhuPoHbhrlEGkrQ==">CgMxLjA4AHIhMXhSLW8xSVFVTUpwYjVwN2hnSFNzbXc1RDUwOG5XVG9U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2023-03-02T14:18:00Z</dcterms:created>
  <dc:creator>Microsoft Office User</dc:creator>
</cp:coreProperties>
</file>